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40270B">
        <w:rPr>
          <w:rFonts w:ascii="Arial" w:hAnsi="Arial" w:cs="Arial"/>
          <w:b/>
        </w:rPr>
        <w:t>5</w:t>
      </w:r>
      <w:r w:rsidRPr="00B63EBA">
        <w:rPr>
          <w:rFonts w:ascii="Arial" w:hAnsi="Arial" w:cs="Arial"/>
          <w:b/>
        </w:rPr>
        <w:t xml:space="preserve">ª SESSÃO ORDINÁRIA DO DIA </w:t>
      </w:r>
      <w:r w:rsidR="0040270B">
        <w:rPr>
          <w:rFonts w:ascii="Arial" w:hAnsi="Arial" w:cs="Arial"/>
          <w:b/>
        </w:rPr>
        <w:t>06</w:t>
      </w:r>
      <w:r w:rsidR="00DC7D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40270B">
        <w:rPr>
          <w:rFonts w:ascii="Arial" w:hAnsi="Arial" w:cs="Arial"/>
          <w:b/>
        </w:rPr>
        <w:t>MARÇ</w:t>
      </w:r>
      <w:r w:rsidR="001B0733">
        <w:rPr>
          <w:rFonts w:ascii="Arial" w:hAnsi="Arial" w:cs="Arial"/>
          <w:b/>
        </w:rPr>
        <w:t>O DE 202</w:t>
      </w:r>
      <w:r w:rsidR="007E2FE0">
        <w:rPr>
          <w:rFonts w:ascii="Arial" w:hAnsi="Arial" w:cs="Arial"/>
          <w:b/>
        </w:rPr>
        <w:t>3</w:t>
      </w:r>
      <w:r w:rsidR="00451028">
        <w:rPr>
          <w:rFonts w:ascii="Arial" w:hAnsi="Arial" w:cs="Arial"/>
          <w:b/>
        </w:rPr>
        <w:t>.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196380" w:rsidRDefault="00E14505" w:rsidP="00CC4F4D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DC7D58" w:rsidRPr="00DC7D58" w:rsidRDefault="00DC7D58" w:rsidP="00DC7D58">
      <w:pPr>
        <w:jc w:val="both"/>
        <w:rPr>
          <w:rFonts w:ascii="Arial" w:hAnsi="Arial" w:cs="Arial"/>
        </w:rPr>
      </w:pPr>
      <w:bookmarkStart w:id="0" w:name="_Hlk126917764"/>
    </w:p>
    <w:p w:rsidR="00DC7D58" w:rsidRDefault="0054121E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C7D58" w:rsidRPr="00DC7D58">
        <w:rPr>
          <w:rFonts w:ascii="Arial" w:hAnsi="Arial" w:cs="Arial"/>
        </w:rPr>
        <w:t xml:space="preserve"> – Apresentação do Projeto de Lei nº 0</w:t>
      </w:r>
      <w:r w:rsidR="00DC7D58">
        <w:rPr>
          <w:rFonts w:ascii="Arial" w:hAnsi="Arial" w:cs="Arial"/>
        </w:rPr>
        <w:t>0</w:t>
      </w:r>
      <w:r w:rsidR="0040270B">
        <w:rPr>
          <w:rFonts w:ascii="Arial" w:hAnsi="Arial" w:cs="Arial"/>
        </w:rPr>
        <w:t>2</w:t>
      </w:r>
      <w:r w:rsidR="00DC7D58" w:rsidRPr="00DC7D58">
        <w:rPr>
          <w:rFonts w:ascii="Arial" w:hAnsi="Arial" w:cs="Arial"/>
        </w:rPr>
        <w:t>/202</w:t>
      </w:r>
      <w:r w:rsidR="00DC7D58">
        <w:rPr>
          <w:rFonts w:ascii="Arial" w:hAnsi="Arial" w:cs="Arial"/>
        </w:rPr>
        <w:t>3</w:t>
      </w:r>
      <w:r w:rsidR="00DC7D58" w:rsidRPr="00DC7D58">
        <w:rPr>
          <w:rFonts w:ascii="Arial" w:hAnsi="Arial" w:cs="Arial"/>
        </w:rPr>
        <w:t xml:space="preserve"> do Poder </w:t>
      </w:r>
      <w:r w:rsidR="0040270B">
        <w:rPr>
          <w:rFonts w:ascii="Arial" w:hAnsi="Arial" w:cs="Arial"/>
        </w:rPr>
        <w:t>Legislativo</w:t>
      </w:r>
      <w:r w:rsidR="00DC7D58" w:rsidRPr="00DC7D58">
        <w:rPr>
          <w:rFonts w:ascii="Arial" w:hAnsi="Arial" w:cs="Arial"/>
        </w:rPr>
        <w:t>.</w:t>
      </w:r>
    </w:p>
    <w:p w:rsidR="00197ECC" w:rsidRDefault="00197ECC" w:rsidP="00DC7D58">
      <w:pPr>
        <w:jc w:val="both"/>
        <w:rPr>
          <w:rFonts w:ascii="Arial" w:hAnsi="Arial" w:cs="Arial"/>
        </w:rPr>
      </w:pPr>
    </w:p>
    <w:bookmarkEnd w:id="0"/>
    <w:p w:rsidR="00197ECC" w:rsidRDefault="00197ECC" w:rsidP="00197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DC7D58">
        <w:rPr>
          <w:rFonts w:ascii="Arial" w:hAnsi="Arial" w:cs="Arial"/>
        </w:rPr>
        <w:t xml:space="preserve"> – Apresentação do </w:t>
      </w:r>
      <w:r>
        <w:rPr>
          <w:rFonts w:ascii="Arial" w:hAnsi="Arial" w:cs="Arial"/>
        </w:rPr>
        <w:t>Requerimento</w:t>
      </w:r>
      <w:r w:rsidRPr="00DC7D58">
        <w:rPr>
          <w:rFonts w:ascii="Arial" w:hAnsi="Arial" w:cs="Arial"/>
        </w:rPr>
        <w:t xml:space="preserve"> nº 0</w:t>
      </w:r>
      <w:r>
        <w:rPr>
          <w:rFonts w:ascii="Arial" w:hAnsi="Arial" w:cs="Arial"/>
        </w:rPr>
        <w:t>01</w:t>
      </w:r>
      <w:r w:rsidRPr="00DC7D58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DC7D58">
        <w:rPr>
          <w:rFonts w:ascii="Arial" w:hAnsi="Arial" w:cs="Arial"/>
        </w:rPr>
        <w:t xml:space="preserve"> do Poder </w:t>
      </w:r>
      <w:r>
        <w:rPr>
          <w:rFonts w:ascii="Arial" w:hAnsi="Arial" w:cs="Arial"/>
        </w:rPr>
        <w:t>Legislativo</w:t>
      </w:r>
      <w:r w:rsidRPr="00DC7D58">
        <w:rPr>
          <w:rFonts w:ascii="Arial" w:hAnsi="Arial" w:cs="Arial"/>
        </w:rPr>
        <w:t>.</w:t>
      </w:r>
    </w:p>
    <w:p w:rsidR="00DC7D58" w:rsidRPr="00DC7D58" w:rsidRDefault="00DC7D58" w:rsidP="00DC7D58">
      <w:pPr>
        <w:jc w:val="both"/>
        <w:rPr>
          <w:rFonts w:ascii="Arial" w:hAnsi="Arial" w:cs="Arial"/>
        </w:rPr>
      </w:pPr>
    </w:p>
    <w:p w:rsidR="00DC7D58" w:rsidRDefault="00197ECC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C7D58" w:rsidRPr="00DC7D58">
        <w:rPr>
          <w:rFonts w:ascii="Arial" w:hAnsi="Arial" w:cs="Arial"/>
        </w:rPr>
        <w:t xml:space="preserve"> – Apresentação das Indicações.</w:t>
      </w:r>
    </w:p>
    <w:p w:rsidR="00EA0269" w:rsidRPr="000D537E" w:rsidRDefault="00EA0269" w:rsidP="00DF2889">
      <w:pPr>
        <w:jc w:val="both"/>
        <w:rPr>
          <w:rFonts w:ascii="Arial" w:hAnsi="Arial" w:cs="Arial"/>
        </w:rPr>
      </w:pPr>
    </w:p>
    <w:p w:rsidR="00B259D6" w:rsidRPr="000D537E" w:rsidRDefault="00197ECC" w:rsidP="00B259D6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A0269" w:rsidRPr="000D537E">
        <w:rPr>
          <w:rFonts w:ascii="Arial" w:hAnsi="Arial" w:cs="Arial"/>
        </w:rPr>
        <w:t xml:space="preserve">– </w:t>
      </w:r>
      <w:r w:rsidR="00B259D6" w:rsidRPr="000D537E">
        <w:rPr>
          <w:rFonts w:ascii="Arial" w:hAnsi="Arial" w:cs="Arial"/>
        </w:rPr>
        <w:t>Palavra Conforme Inscrição em Livro</w:t>
      </w:r>
      <w:r w:rsidR="00862EBA" w:rsidRPr="000D537E">
        <w:rPr>
          <w:rFonts w:ascii="Arial" w:hAnsi="Arial" w:cs="Arial"/>
        </w:rPr>
        <w:t>.</w:t>
      </w:r>
    </w:p>
    <w:p w:rsidR="00DF2889" w:rsidRDefault="00DF2889" w:rsidP="00DF2889">
      <w:pPr>
        <w:jc w:val="both"/>
        <w:rPr>
          <w:rFonts w:ascii="Arial" w:hAnsi="Arial" w:cs="Arial"/>
        </w:rPr>
      </w:pPr>
    </w:p>
    <w:p w:rsidR="00DC7D58" w:rsidRPr="000D537E" w:rsidRDefault="00DC7D58" w:rsidP="00DF2889">
      <w:pPr>
        <w:jc w:val="both"/>
        <w:rPr>
          <w:rFonts w:ascii="Arial" w:hAnsi="Arial" w:cs="Arial"/>
        </w:rPr>
      </w:pPr>
    </w:p>
    <w:p w:rsidR="00DC7D58" w:rsidRPr="000D537E" w:rsidRDefault="00BF35ED" w:rsidP="00BF35ED">
      <w:pPr>
        <w:jc w:val="both"/>
        <w:rPr>
          <w:rFonts w:ascii="Arial" w:hAnsi="Arial" w:cs="Arial"/>
          <w:b/>
          <w:u w:val="single"/>
        </w:rPr>
      </w:pPr>
      <w:r w:rsidRPr="000D537E">
        <w:rPr>
          <w:rFonts w:ascii="Arial" w:hAnsi="Arial" w:cs="Arial"/>
          <w:b/>
          <w:u w:val="single"/>
        </w:rPr>
        <w:t>II - ORDEM DO DIA: (duração 60 minutos)</w:t>
      </w:r>
    </w:p>
    <w:p w:rsidR="00D31017" w:rsidRPr="00B2419F" w:rsidRDefault="00D31017" w:rsidP="00D31017">
      <w:pPr>
        <w:jc w:val="both"/>
        <w:rPr>
          <w:rFonts w:ascii="Arial" w:hAnsi="Arial" w:cs="Arial"/>
          <w:b/>
          <w:color w:val="FF0000"/>
          <w:u w:val="single"/>
        </w:rPr>
      </w:pPr>
    </w:p>
    <w:p w:rsidR="0040270B" w:rsidRPr="0040270B" w:rsidRDefault="00197ECC" w:rsidP="004027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0270B" w:rsidRPr="0040270B">
        <w:rPr>
          <w:rFonts w:ascii="Arial" w:hAnsi="Arial" w:cs="Arial"/>
        </w:rPr>
        <w:t xml:space="preserve"> – Leitura do Projeto de Lei </w:t>
      </w:r>
      <w:r w:rsidR="0040270B">
        <w:rPr>
          <w:rFonts w:ascii="Arial" w:hAnsi="Arial" w:cs="Arial"/>
        </w:rPr>
        <w:t xml:space="preserve">Complementar </w:t>
      </w:r>
      <w:r w:rsidR="0040270B" w:rsidRPr="0040270B">
        <w:rPr>
          <w:rFonts w:ascii="Arial" w:hAnsi="Arial" w:cs="Arial"/>
        </w:rPr>
        <w:t>nº 001/2023 do Poder Executivo.</w:t>
      </w:r>
    </w:p>
    <w:p w:rsidR="0040270B" w:rsidRPr="0040270B" w:rsidRDefault="0040270B" w:rsidP="0040270B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 xml:space="preserve"> - Leitura dos Pareceres das Comissões Constituição e Justiça; Tributação, Finanças e Orçamento, Comissão Ordem Social, Saúde, Educação e Cultura;</w:t>
      </w:r>
    </w:p>
    <w:p w:rsidR="0040270B" w:rsidRPr="0040270B" w:rsidRDefault="0040270B" w:rsidP="0040270B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>- Debate;</w:t>
      </w:r>
    </w:p>
    <w:p w:rsidR="0040270B" w:rsidRPr="0040270B" w:rsidRDefault="0040270B" w:rsidP="0040270B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>- Votação - (os favoráveis permaneçam sentados e os contrários se manifestem em pé).</w:t>
      </w:r>
    </w:p>
    <w:p w:rsidR="003F5C62" w:rsidRPr="003F5C62" w:rsidRDefault="003F5C62" w:rsidP="00AD0609">
      <w:pPr>
        <w:jc w:val="both"/>
        <w:rPr>
          <w:rFonts w:ascii="Arial" w:hAnsi="Arial" w:cs="Arial"/>
        </w:rPr>
      </w:pPr>
    </w:p>
    <w:p w:rsidR="0040270B" w:rsidRPr="0040270B" w:rsidRDefault="00197ECC" w:rsidP="004027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25D77">
        <w:rPr>
          <w:rFonts w:ascii="Arial" w:hAnsi="Arial" w:cs="Arial"/>
        </w:rPr>
        <w:t xml:space="preserve"> </w:t>
      </w:r>
      <w:r w:rsidR="0040270B" w:rsidRPr="0040270B">
        <w:rPr>
          <w:rFonts w:ascii="Arial" w:hAnsi="Arial" w:cs="Arial"/>
        </w:rPr>
        <w:t>– Leitura do Projeto de Lei nº 0</w:t>
      </w:r>
      <w:r w:rsidR="0040270B">
        <w:rPr>
          <w:rFonts w:ascii="Arial" w:hAnsi="Arial" w:cs="Arial"/>
        </w:rPr>
        <w:t>03/</w:t>
      </w:r>
      <w:r w:rsidR="0040270B" w:rsidRPr="0040270B">
        <w:rPr>
          <w:rFonts w:ascii="Arial" w:hAnsi="Arial" w:cs="Arial"/>
        </w:rPr>
        <w:t>2023 do Poder Executivo.</w:t>
      </w:r>
    </w:p>
    <w:p w:rsidR="0040270B" w:rsidRPr="0040270B" w:rsidRDefault="0040270B" w:rsidP="0040270B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 xml:space="preserve"> - Leitura dos Pareceres das Comissões Constituição e Justiça; Tributação, Finanças e Orçamento</w:t>
      </w:r>
      <w:r>
        <w:rPr>
          <w:rFonts w:ascii="Arial" w:hAnsi="Arial" w:cs="Arial"/>
        </w:rPr>
        <w:t>.</w:t>
      </w:r>
    </w:p>
    <w:p w:rsidR="0040270B" w:rsidRPr="0040270B" w:rsidRDefault="0040270B" w:rsidP="0040270B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>- Debate;</w:t>
      </w:r>
    </w:p>
    <w:p w:rsidR="0040270B" w:rsidRDefault="0040270B" w:rsidP="0040270B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>- Votação - (os favoráveis permaneçam sentados e os contrários se manifestem em pé).</w:t>
      </w:r>
    </w:p>
    <w:p w:rsidR="0040270B" w:rsidRDefault="0040270B" w:rsidP="0040270B">
      <w:pPr>
        <w:jc w:val="both"/>
        <w:rPr>
          <w:rFonts w:ascii="Arial" w:hAnsi="Arial" w:cs="Arial"/>
        </w:rPr>
      </w:pPr>
    </w:p>
    <w:p w:rsidR="0040270B" w:rsidRPr="0040270B" w:rsidRDefault="00197ECC" w:rsidP="004027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0270B">
        <w:rPr>
          <w:rFonts w:ascii="Arial" w:hAnsi="Arial" w:cs="Arial"/>
        </w:rPr>
        <w:t xml:space="preserve"> </w:t>
      </w:r>
      <w:r w:rsidR="0040270B" w:rsidRPr="0040270B">
        <w:rPr>
          <w:rFonts w:ascii="Arial" w:hAnsi="Arial" w:cs="Arial"/>
        </w:rPr>
        <w:t xml:space="preserve">– Leitura do Projeto de </w:t>
      </w:r>
      <w:r w:rsidR="0040270B">
        <w:rPr>
          <w:rFonts w:ascii="Arial" w:hAnsi="Arial" w:cs="Arial"/>
        </w:rPr>
        <w:t>Resolução</w:t>
      </w:r>
      <w:r w:rsidR="0040270B" w:rsidRPr="0040270B">
        <w:rPr>
          <w:rFonts w:ascii="Arial" w:hAnsi="Arial" w:cs="Arial"/>
        </w:rPr>
        <w:t xml:space="preserve"> nº 0</w:t>
      </w:r>
      <w:r w:rsidR="0040270B">
        <w:rPr>
          <w:rFonts w:ascii="Arial" w:hAnsi="Arial" w:cs="Arial"/>
        </w:rPr>
        <w:t>02/</w:t>
      </w:r>
      <w:r w:rsidR="0040270B" w:rsidRPr="0040270B">
        <w:rPr>
          <w:rFonts w:ascii="Arial" w:hAnsi="Arial" w:cs="Arial"/>
        </w:rPr>
        <w:t xml:space="preserve">2023 do Poder </w:t>
      </w:r>
      <w:r w:rsidR="0040270B">
        <w:rPr>
          <w:rFonts w:ascii="Arial" w:hAnsi="Arial" w:cs="Arial"/>
        </w:rPr>
        <w:t>Legislativo</w:t>
      </w:r>
      <w:r w:rsidR="0040270B" w:rsidRPr="0040270B">
        <w:rPr>
          <w:rFonts w:ascii="Arial" w:hAnsi="Arial" w:cs="Arial"/>
        </w:rPr>
        <w:t>.</w:t>
      </w:r>
    </w:p>
    <w:p w:rsidR="0040270B" w:rsidRDefault="0040270B" w:rsidP="0040270B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 xml:space="preserve"> - Leitura dos Pareceres das Comissões </w:t>
      </w:r>
      <w:r>
        <w:rPr>
          <w:rFonts w:ascii="Arial" w:hAnsi="Arial" w:cs="Arial"/>
        </w:rPr>
        <w:t>Constituição e Justiça.</w:t>
      </w:r>
    </w:p>
    <w:p w:rsidR="0040270B" w:rsidRPr="0040270B" w:rsidRDefault="0040270B" w:rsidP="0040270B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>- Debate;</w:t>
      </w:r>
    </w:p>
    <w:p w:rsidR="0040270B" w:rsidRDefault="0040270B" w:rsidP="0040270B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>- Votação - (os favoráveis permaneçam sentados e os contrários se manifestem em pé).</w:t>
      </w:r>
    </w:p>
    <w:p w:rsidR="00197ECC" w:rsidRDefault="00197ECC" w:rsidP="0040270B">
      <w:pPr>
        <w:jc w:val="both"/>
        <w:rPr>
          <w:rFonts w:ascii="Arial" w:hAnsi="Arial" w:cs="Arial"/>
        </w:rPr>
      </w:pPr>
    </w:p>
    <w:p w:rsidR="00197ECC" w:rsidRPr="0040270B" w:rsidRDefault="00197ECC" w:rsidP="00197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 </w:t>
      </w:r>
      <w:r w:rsidRPr="0040270B">
        <w:rPr>
          <w:rFonts w:ascii="Arial" w:hAnsi="Arial" w:cs="Arial"/>
        </w:rPr>
        <w:t xml:space="preserve">– Leitura do </w:t>
      </w:r>
      <w:r>
        <w:rPr>
          <w:rFonts w:ascii="Arial" w:hAnsi="Arial" w:cs="Arial"/>
        </w:rPr>
        <w:t>Requerimento</w:t>
      </w:r>
      <w:r w:rsidRPr="0040270B">
        <w:rPr>
          <w:rFonts w:ascii="Arial" w:hAnsi="Arial" w:cs="Arial"/>
        </w:rPr>
        <w:t xml:space="preserve"> nº 0</w:t>
      </w:r>
      <w:r>
        <w:rPr>
          <w:rFonts w:ascii="Arial" w:hAnsi="Arial" w:cs="Arial"/>
        </w:rPr>
        <w:t>01/</w:t>
      </w:r>
      <w:r w:rsidRPr="0040270B">
        <w:rPr>
          <w:rFonts w:ascii="Arial" w:hAnsi="Arial" w:cs="Arial"/>
        </w:rPr>
        <w:t xml:space="preserve">2023 do Poder </w:t>
      </w:r>
      <w:r>
        <w:rPr>
          <w:rFonts w:ascii="Arial" w:hAnsi="Arial" w:cs="Arial"/>
        </w:rPr>
        <w:t>Legislativo</w:t>
      </w:r>
      <w:r w:rsidRPr="0040270B">
        <w:rPr>
          <w:rFonts w:ascii="Arial" w:hAnsi="Arial" w:cs="Arial"/>
        </w:rPr>
        <w:t>.</w:t>
      </w:r>
    </w:p>
    <w:p w:rsidR="00197ECC" w:rsidRPr="0040270B" w:rsidRDefault="00197ECC" w:rsidP="00197ECC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 xml:space="preserve"> - Debate;</w:t>
      </w:r>
    </w:p>
    <w:p w:rsidR="00197ECC" w:rsidRPr="0040270B" w:rsidRDefault="00197ECC" w:rsidP="00197ECC">
      <w:pPr>
        <w:jc w:val="both"/>
        <w:rPr>
          <w:rFonts w:ascii="Arial" w:hAnsi="Arial" w:cs="Arial"/>
        </w:rPr>
      </w:pPr>
      <w:r w:rsidRPr="0040270B">
        <w:rPr>
          <w:rFonts w:ascii="Arial" w:hAnsi="Arial" w:cs="Arial"/>
        </w:rPr>
        <w:t>- Votação - (os favoráveis permaneçam sentados e os contrários se manifestem em pé).</w:t>
      </w:r>
    </w:p>
    <w:p w:rsidR="00197ECC" w:rsidRPr="0040270B" w:rsidRDefault="00197ECC" w:rsidP="0040270B">
      <w:pPr>
        <w:jc w:val="both"/>
        <w:rPr>
          <w:rFonts w:ascii="Arial" w:hAnsi="Arial" w:cs="Arial"/>
        </w:rPr>
      </w:pPr>
    </w:p>
    <w:p w:rsidR="0040270B" w:rsidRPr="003F5C62" w:rsidRDefault="0040270B" w:rsidP="0040270B">
      <w:pPr>
        <w:jc w:val="both"/>
        <w:rPr>
          <w:rFonts w:ascii="Arial" w:hAnsi="Arial" w:cs="Arial"/>
        </w:rPr>
      </w:pPr>
    </w:p>
    <w:p w:rsidR="00A93C5E" w:rsidRPr="003F5C62" w:rsidRDefault="000647E7" w:rsidP="0040270B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97ECC">
        <w:rPr>
          <w:rFonts w:ascii="Arial" w:hAnsi="Arial" w:cs="Arial"/>
        </w:rPr>
        <w:t>2</w:t>
      </w:r>
      <w:r w:rsidR="00225D77">
        <w:rPr>
          <w:rFonts w:ascii="Arial" w:hAnsi="Arial" w:cs="Arial"/>
        </w:rPr>
        <w:t xml:space="preserve"> </w:t>
      </w:r>
      <w:r w:rsidR="0040270B">
        <w:rPr>
          <w:rFonts w:ascii="Arial" w:hAnsi="Arial" w:cs="Arial"/>
        </w:rPr>
        <w:t>– Leitura da Indicação n° 031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lastRenderedPageBreak/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93C5E" w:rsidRPr="003F5C62" w:rsidRDefault="00197ECC" w:rsidP="00A93C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 </w:t>
      </w:r>
      <w:r w:rsidR="00A93C5E" w:rsidRPr="003F5C62">
        <w:rPr>
          <w:rFonts w:ascii="Arial" w:hAnsi="Arial" w:cs="Arial"/>
        </w:rPr>
        <w:t>– Leitura da Indicação n° 0</w:t>
      </w:r>
      <w:r w:rsidR="0040270B">
        <w:rPr>
          <w:rFonts w:ascii="Arial" w:hAnsi="Arial" w:cs="Arial"/>
        </w:rPr>
        <w:t>32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40270B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40270B" w:rsidRPr="003F5C62" w:rsidRDefault="0040270B" w:rsidP="00A93C5E">
      <w:pPr>
        <w:jc w:val="both"/>
        <w:rPr>
          <w:rFonts w:ascii="Arial" w:hAnsi="Arial" w:cs="Arial"/>
        </w:rPr>
      </w:pPr>
    </w:p>
    <w:p w:rsidR="0040270B" w:rsidRPr="003F5C62" w:rsidRDefault="00197ECC" w:rsidP="0040270B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40270B" w:rsidRPr="003F5C62">
        <w:rPr>
          <w:rFonts w:ascii="Arial" w:hAnsi="Arial" w:cs="Arial"/>
        </w:rPr>
        <w:t>– Leitura da Indicação n° 0</w:t>
      </w:r>
      <w:r w:rsidR="0040270B">
        <w:rPr>
          <w:rFonts w:ascii="Arial" w:hAnsi="Arial" w:cs="Arial"/>
        </w:rPr>
        <w:t>33</w:t>
      </w:r>
      <w:r w:rsidR="0040270B" w:rsidRPr="003F5C62">
        <w:rPr>
          <w:rFonts w:ascii="Arial" w:hAnsi="Arial" w:cs="Arial"/>
        </w:rPr>
        <w:t>/202</w:t>
      </w:r>
      <w:r w:rsidR="0040270B">
        <w:rPr>
          <w:rFonts w:ascii="Arial" w:hAnsi="Arial" w:cs="Arial"/>
        </w:rPr>
        <w:t>3</w:t>
      </w:r>
      <w:r w:rsidR="0040270B" w:rsidRPr="003F5C62">
        <w:rPr>
          <w:rFonts w:ascii="Arial" w:hAnsi="Arial" w:cs="Arial"/>
        </w:rPr>
        <w:t>.</w:t>
      </w:r>
    </w:p>
    <w:p w:rsidR="0040270B" w:rsidRPr="003F5C62" w:rsidRDefault="0040270B" w:rsidP="0040270B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40270B" w:rsidRDefault="0040270B" w:rsidP="0040270B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40270B" w:rsidRPr="003F5C62" w:rsidRDefault="0040270B" w:rsidP="0040270B">
      <w:pPr>
        <w:jc w:val="both"/>
        <w:rPr>
          <w:rFonts w:ascii="Arial" w:hAnsi="Arial" w:cs="Arial"/>
        </w:rPr>
      </w:pPr>
    </w:p>
    <w:p w:rsidR="0040270B" w:rsidRPr="003F5C62" w:rsidRDefault="00197ECC" w:rsidP="0040270B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40270B" w:rsidRPr="003F5C62">
        <w:rPr>
          <w:rFonts w:ascii="Arial" w:hAnsi="Arial" w:cs="Arial"/>
        </w:rPr>
        <w:t>– Leitura da Indicação n° 0</w:t>
      </w:r>
      <w:r w:rsidR="0040270B">
        <w:rPr>
          <w:rFonts w:ascii="Arial" w:hAnsi="Arial" w:cs="Arial"/>
        </w:rPr>
        <w:t>34</w:t>
      </w:r>
      <w:r w:rsidR="0040270B" w:rsidRPr="003F5C62">
        <w:rPr>
          <w:rFonts w:ascii="Arial" w:hAnsi="Arial" w:cs="Arial"/>
        </w:rPr>
        <w:t>/202</w:t>
      </w:r>
      <w:r w:rsidR="0040270B">
        <w:rPr>
          <w:rFonts w:ascii="Arial" w:hAnsi="Arial" w:cs="Arial"/>
        </w:rPr>
        <w:t>3</w:t>
      </w:r>
      <w:r w:rsidR="0040270B" w:rsidRPr="003F5C62">
        <w:rPr>
          <w:rFonts w:ascii="Arial" w:hAnsi="Arial" w:cs="Arial"/>
        </w:rPr>
        <w:t>.</w:t>
      </w:r>
    </w:p>
    <w:p w:rsidR="0040270B" w:rsidRPr="003F5C62" w:rsidRDefault="0040270B" w:rsidP="0040270B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40270B" w:rsidRPr="003F5C62" w:rsidRDefault="0040270B" w:rsidP="0040270B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40270B" w:rsidRPr="003F5C62" w:rsidRDefault="0040270B" w:rsidP="0040270B">
      <w:pPr>
        <w:jc w:val="both"/>
        <w:rPr>
          <w:rFonts w:ascii="Arial" w:hAnsi="Arial" w:cs="Arial"/>
        </w:rPr>
      </w:pPr>
    </w:p>
    <w:p w:rsidR="0040270B" w:rsidRPr="003F5C62" w:rsidRDefault="00197ECC" w:rsidP="0040270B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40270B" w:rsidRPr="003F5C62">
        <w:rPr>
          <w:rFonts w:ascii="Arial" w:hAnsi="Arial" w:cs="Arial"/>
        </w:rPr>
        <w:t>– Leitura da Indicação n° 0</w:t>
      </w:r>
      <w:r w:rsidR="0040270B">
        <w:rPr>
          <w:rFonts w:ascii="Arial" w:hAnsi="Arial" w:cs="Arial"/>
        </w:rPr>
        <w:t>35</w:t>
      </w:r>
      <w:r w:rsidR="0040270B" w:rsidRPr="003F5C62">
        <w:rPr>
          <w:rFonts w:ascii="Arial" w:hAnsi="Arial" w:cs="Arial"/>
        </w:rPr>
        <w:t>/202</w:t>
      </w:r>
      <w:r w:rsidR="0040270B">
        <w:rPr>
          <w:rFonts w:ascii="Arial" w:hAnsi="Arial" w:cs="Arial"/>
        </w:rPr>
        <w:t>3</w:t>
      </w:r>
      <w:r w:rsidR="0040270B" w:rsidRPr="003F5C62">
        <w:rPr>
          <w:rFonts w:ascii="Arial" w:hAnsi="Arial" w:cs="Arial"/>
        </w:rPr>
        <w:t>.</w:t>
      </w:r>
    </w:p>
    <w:p w:rsidR="0040270B" w:rsidRPr="003F5C62" w:rsidRDefault="0040270B" w:rsidP="0040270B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40270B" w:rsidRPr="003F5C62" w:rsidRDefault="0040270B" w:rsidP="0040270B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40270B" w:rsidRPr="003F5C62" w:rsidRDefault="0040270B" w:rsidP="0040270B">
      <w:pPr>
        <w:jc w:val="both"/>
        <w:rPr>
          <w:rFonts w:ascii="Arial" w:hAnsi="Arial" w:cs="Arial"/>
        </w:rPr>
      </w:pPr>
    </w:p>
    <w:p w:rsidR="0040270B" w:rsidRPr="003F5C62" w:rsidRDefault="00197ECC" w:rsidP="0040270B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40270B" w:rsidRPr="003F5C62">
        <w:rPr>
          <w:rFonts w:ascii="Arial" w:hAnsi="Arial" w:cs="Arial"/>
        </w:rPr>
        <w:t>– Leitura da Indicação n° 0</w:t>
      </w:r>
      <w:r w:rsidR="0040270B">
        <w:rPr>
          <w:rFonts w:ascii="Arial" w:hAnsi="Arial" w:cs="Arial"/>
        </w:rPr>
        <w:t>36</w:t>
      </w:r>
      <w:r w:rsidR="0040270B" w:rsidRPr="003F5C62">
        <w:rPr>
          <w:rFonts w:ascii="Arial" w:hAnsi="Arial" w:cs="Arial"/>
        </w:rPr>
        <w:t>/202</w:t>
      </w:r>
      <w:r w:rsidR="0040270B">
        <w:rPr>
          <w:rFonts w:ascii="Arial" w:hAnsi="Arial" w:cs="Arial"/>
        </w:rPr>
        <w:t>3</w:t>
      </w:r>
      <w:r w:rsidR="0040270B" w:rsidRPr="003F5C62">
        <w:rPr>
          <w:rFonts w:ascii="Arial" w:hAnsi="Arial" w:cs="Arial"/>
        </w:rPr>
        <w:t>.</w:t>
      </w:r>
    </w:p>
    <w:p w:rsidR="0040270B" w:rsidRPr="003F5C62" w:rsidRDefault="0040270B" w:rsidP="0040270B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40270B" w:rsidRPr="003F5C62" w:rsidRDefault="0040270B" w:rsidP="0040270B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C0D67" w:rsidRDefault="00197ECC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AC0D67" w:rsidRPr="003F5C62">
        <w:rPr>
          <w:rFonts w:ascii="Arial" w:hAnsi="Arial" w:cs="Arial"/>
        </w:rPr>
        <w:t xml:space="preserve"> – Palavra Livre</w:t>
      </w:r>
      <w:r w:rsidR="00513E0F" w:rsidRPr="003F5C62">
        <w:rPr>
          <w:rFonts w:ascii="Arial" w:hAnsi="Arial" w:cs="Arial"/>
        </w:rPr>
        <w:t>.</w:t>
      </w:r>
    </w:p>
    <w:p w:rsidR="00860440" w:rsidRPr="003F5C62" w:rsidRDefault="00860440" w:rsidP="00D31017">
      <w:pPr>
        <w:jc w:val="both"/>
        <w:rPr>
          <w:rFonts w:ascii="Arial" w:hAnsi="Arial" w:cs="Arial"/>
        </w:rPr>
      </w:pPr>
    </w:p>
    <w:p w:rsidR="00287E29" w:rsidRDefault="00197ECC" w:rsidP="00306263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AC0D67" w:rsidRPr="003F5C62">
        <w:rPr>
          <w:rFonts w:ascii="Arial" w:hAnsi="Arial" w:cs="Arial"/>
        </w:rPr>
        <w:t xml:space="preserve"> - Encerramento da </w:t>
      </w:r>
      <w:r w:rsidR="00DF4573" w:rsidRPr="003F5C62">
        <w:rPr>
          <w:rFonts w:ascii="Arial" w:hAnsi="Arial" w:cs="Arial"/>
        </w:rPr>
        <w:t>S</w:t>
      </w:r>
      <w:r w:rsidR="00D31017" w:rsidRPr="003F5C62">
        <w:rPr>
          <w:rFonts w:ascii="Arial" w:hAnsi="Arial" w:cs="Arial"/>
        </w:rPr>
        <w:t>essão.</w:t>
      </w:r>
    </w:p>
    <w:p w:rsidR="001C1037" w:rsidRDefault="001C1037" w:rsidP="00306263">
      <w:pPr>
        <w:rPr>
          <w:rFonts w:ascii="Arial" w:hAnsi="Arial" w:cs="Arial"/>
        </w:rPr>
      </w:pPr>
    </w:p>
    <w:p w:rsidR="001C1037" w:rsidRPr="003F5C62" w:rsidRDefault="001C1037" w:rsidP="00306263">
      <w:pPr>
        <w:rPr>
          <w:rFonts w:ascii="Arial" w:hAnsi="Arial" w:cs="Arial"/>
        </w:rPr>
      </w:pPr>
      <w:r>
        <w:rPr>
          <w:rFonts w:ascii="Arial" w:hAnsi="Arial" w:cs="Arial"/>
        </w:rPr>
        <w:t>OBS: Parabenizar as mulheres pelo seu dia.</w:t>
      </w:r>
    </w:p>
    <w:sectPr w:rsidR="001C1037" w:rsidRPr="003F5C62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E13" w:rsidRDefault="00921E13">
      <w:r>
        <w:separator/>
      </w:r>
    </w:p>
  </w:endnote>
  <w:endnote w:type="continuationSeparator" w:id="1">
    <w:p w:rsidR="00921E13" w:rsidRDefault="00921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E13" w:rsidRDefault="00921E13">
      <w:r>
        <w:separator/>
      </w:r>
    </w:p>
  </w:footnote>
  <w:footnote w:type="continuationSeparator" w:id="1">
    <w:p w:rsidR="00921E13" w:rsidRDefault="00921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13" w:rsidRPr="00C30AD0" w:rsidRDefault="00921E13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19050" t="0" r="635" b="0"/>
          <wp:wrapNone/>
          <wp:docPr id="2" name="Imagem 2" descr="Brasão de Armas (sem o fund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e Armas (sem o fundo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:rsidR="00921E13" w:rsidRDefault="00921E1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21E13" w:rsidRPr="00C30AD0" w:rsidRDefault="00921E1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21E13" w:rsidRDefault="00921E1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921E13" w:rsidRPr="00C30AD0" w:rsidRDefault="00921E13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21E13" w:rsidRDefault="00921E1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900"/>
    <w:rsid w:val="00054C45"/>
    <w:rsid w:val="000605AF"/>
    <w:rsid w:val="00062162"/>
    <w:rsid w:val="00064540"/>
    <w:rsid w:val="00064576"/>
    <w:rsid w:val="000647E7"/>
    <w:rsid w:val="00064CEC"/>
    <w:rsid w:val="00070BF9"/>
    <w:rsid w:val="00074A5E"/>
    <w:rsid w:val="00074E0E"/>
    <w:rsid w:val="000857E4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D2BA9"/>
    <w:rsid w:val="000D537E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1C83"/>
    <w:rsid w:val="00163053"/>
    <w:rsid w:val="00163F81"/>
    <w:rsid w:val="0017333B"/>
    <w:rsid w:val="00175566"/>
    <w:rsid w:val="00175A6F"/>
    <w:rsid w:val="00177D7A"/>
    <w:rsid w:val="0019459E"/>
    <w:rsid w:val="00196330"/>
    <w:rsid w:val="00196380"/>
    <w:rsid w:val="00196D90"/>
    <w:rsid w:val="00197ECC"/>
    <w:rsid w:val="001A0E67"/>
    <w:rsid w:val="001A127F"/>
    <w:rsid w:val="001A502C"/>
    <w:rsid w:val="001A5BDF"/>
    <w:rsid w:val="001A6E1C"/>
    <w:rsid w:val="001B0733"/>
    <w:rsid w:val="001B1F92"/>
    <w:rsid w:val="001B4240"/>
    <w:rsid w:val="001B511B"/>
    <w:rsid w:val="001B5BF5"/>
    <w:rsid w:val="001B634B"/>
    <w:rsid w:val="001C1037"/>
    <w:rsid w:val="001C576A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E7178"/>
    <w:rsid w:val="001F2772"/>
    <w:rsid w:val="001F385C"/>
    <w:rsid w:val="001F67A9"/>
    <w:rsid w:val="001F7EB0"/>
    <w:rsid w:val="00200338"/>
    <w:rsid w:val="00203261"/>
    <w:rsid w:val="00203EAB"/>
    <w:rsid w:val="00206C3A"/>
    <w:rsid w:val="00210CC8"/>
    <w:rsid w:val="00214523"/>
    <w:rsid w:val="002232DC"/>
    <w:rsid w:val="00224017"/>
    <w:rsid w:val="00225D77"/>
    <w:rsid w:val="00233A78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2F7B68"/>
    <w:rsid w:val="00301CE5"/>
    <w:rsid w:val="00304E7E"/>
    <w:rsid w:val="00306263"/>
    <w:rsid w:val="00307089"/>
    <w:rsid w:val="00311725"/>
    <w:rsid w:val="00313707"/>
    <w:rsid w:val="00326A56"/>
    <w:rsid w:val="00330BE1"/>
    <w:rsid w:val="00330EB6"/>
    <w:rsid w:val="00341D52"/>
    <w:rsid w:val="003516B2"/>
    <w:rsid w:val="00362D63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C1C3F"/>
    <w:rsid w:val="003D172C"/>
    <w:rsid w:val="003D311A"/>
    <w:rsid w:val="003D3430"/>
    <w:rsid w:val="003D403A"/>
    <w:rsid w:val="003D69F3"/>
    <w:rsid w:val="003D7795"/>
    <w:rsid w:val="003E134D"/>
    <w:rsid w:val="003E5813"/>
    <w:rsid w:val="003F25C9"/>
    <w:rsid w:val="003F3013"/>
    <w:rsid w:val="003F5C62"/>
    <w:rsid w:val="00401094"/>
    <w:rsid w:val="0040270B"/>
    <w:rsid w:val="0040519F"/>
    <w:rsid w:val="00410CA8"/>
    <w:rsid w:val="00420575"/>
    <w:rsid w:val="0042099F"/>
    <w:rsid w:val="00423038"/>
    <w:rsid w:val="004265FA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121E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5CB1"/>
    <w:rsid w:val="00577BCC"/>
    <w:rsid w:val="005865BB"/>
    <w:rsid w:val="00594F7C"/>
    <w:rsid w:val="005B012D"/>
    <w:rsid w:val="005B3AAC"/>
    <w:rsid w:val="005B4F4E"/>
    <w:rsid w:val="005D289E"/>
    <w:rsid w:val="005D3C77"/>
    <w:rsid w:val="005D5CA0"/>
    <w:rsid w:val="005D6C0B"/>
    <w:rsid w:val="005E1ED3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AC5"/>
    <w:rsid w:val="00634C72"/>
    <w:rsid w:val="00637C9B"/>
    <w:rsid w:val="00645195"/>
    <w:rsid w:val="00645D5C"/>
    <w:rsid w:val="0064637C"/>
    <w:rsid w:val="00646763"/>
    <w:rsid w:val="006477B8"/>
    <w:rsid w:val="00647EAF"/>
    <w:rsid w:val="006516D3"/>
    <w:rsid w:val="00653A04"/>
    <w:rsid w:val="00653E19"/>
    <w:rsid w:val="0065727D"/>
    <w:rsid w:val="006573CB"/>
    <w:rsid w:val="00657890"/>
    <w:rsid w:val="00660AD5"/>
    <w:rsid w:val="00666658"/>
    <w:rsid w:val="00666875"/>
    <w:rsid w:val="006668CE"/>
    <w:rsid w:val="0067143C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1FEF"/>
    <w:rsid w:val="006A7BDE"/>
    <w:rsid w:val="006B5615"/>
    <w:rsid w:val="006B6D3B"/>
    <w:rsid w:val="006B6ED5"/>
    <w:rsid w:val="006B7014"/>
    <w:rsid w:val="006C1495"/>
    <w:rsid w:val="006C1941"/>
    <w:rsid w:val="006C34DD"/>
    <w:rsid w:val="006C4600"/>
    <w:rsid w:val="006C487D"/>
    <w:rsid w:val="006C5932"/>
    <w:rsid w:val="006D3164"/>
    <w:rsid w:val="006D4ACF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1C7C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76D14"/>
    <w:rsid w:val="0078451C"/>
    <w:rsid w:val="00792355"/>
    <w:rsid w:val="007953AA"/>
    <w:rsid w:val="007A0A0C"/>
    <w:rsid w:val="007A1459"/>
    <w:rsid w:val="007A1702"/>
    <w:rsid w:val="007A27E2"/>
    <w:rsid w:val="007A34A5"/>
    <w:rsid w:val="007B0C54"/>
    <w:rsid w:val="007B34DF"/>
    <w:rsid w:val="007B4BA2"/>
    <w:rsid w:val="007D42AC"/>
    <w:rsid w:val="007E2FE0"/>
    <w:rsid w:val="007E4191"/>
    <w:rsid w:val="007E60C9"/>
    <w:rsid w:val="007F193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51E0"/>
    <w:rsid w:val="00855F23"/>
    <w:rsid w:val="00856355"/>
    <w:rsid w:val="00856C01"/>
    <w:rsid w:val="00856EA0"/>
    <w:rsid w:val="0086044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991"/>
    <w:rsid w:val="00911A29"/>
    <w:rsid w:val="00913B34"/>
    <w:rsid w:val="00914F5C"/>
    <w:rsid w:val="00915560"/>
    <w:rsid w:val="00921E13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68ED"/>
    <w:rsid w:val="00966F57"/>
    <w:rsid w:val="009677A7"/>
    <w:rsid w:val="00970BC7"/>
    <w:rsid w:val="00973FE5"/>
    <w:rsid w:val="009762E7"/>
    <w:rsid w:val="00977976"/>
    <w:rsid w:val="009839BC"/>
    <w:rsid w:val="00984B28"/>
    <w:rsid w:val="009910B2"/>
    <w:rsid w:val="00993951"/>
    <w:rsid w:val="00995A87"/>
    <w:rsid w:val="00996FC8"/>
    <w:rsid w:val="009A1EDB"/>
    <w:rsid w:val="009A2948"/>
    <w:rsid w:val="009A7674"/>
    <w:rsid w:val="009B25D9"/>
    <w:rsid w:val="009B32D6"/>
    <w:rsid w:val="009B39D3"/>
    <w:rsid w:val="009B46C1"/>
    <w:rsid w:val="009B7CBF"/>
    <w:rsid w:val="009C123A"/>
    <w:rsid w:val="009C147F"/>
    <w:rsid w:val="009C361E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49C4"/>
    <w:rsid w:val="00A90857"/>
    <w:rsid w:val="00A91567"/>
    <w:rsid w:val="00A929D4"/>
    <w:rsid w:val="00A93C5E"/>
    <w:rsid w:val="00AA03C4"/>
    <w:rsid w:val="00AA05DF"/>
    <w:rsid w:val="00AA67D6"/>
    <w:rsid w:val="00AB03EC"/>
    <w:rsid w:val="00AB3A9A"/>
    <w:rsid w:val="00AB525F"/>
    <w:rsid w:val="00AC0D67"/>
    <w:rsid w:val="00AC24C5"/>
    <w:rsid w:val="00AC5E70"/>
    <w:rsid w:val="00AC6F5A"/>
    <w:rsid w:val="00AD00A5"/>
    <w:rsid w:val="00AD0609"/>
    <w:rsid w:val="00AD0AD3"/>
    <w:rsid w:val="00AD141E"/>
    <w:rsid w:val="00AF17B9"/>
    <w:rsid w:val="00AF569B"/>
    <w:rsid w:val="00AF7FEA"/>
    <w:rsid w:val="00B01816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19F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23F8"/>
    <w:rsid w:val="00C20071"/>
    <w:rsid w:val="00C229D8"/>
    <w:rsid w:val="00C23ACB"/>
    <w:rsid w:val="00C330CD"/>
    <w:rsid w:val="00C44070"/>
    <w:rsid w:val="00C45A01"/>
    <w:rsid w:val="00C50FCB"/>
    <w:rsid w:val="00C51943"/>
    <w:rsid w:val="00C53EA8"/>
    <w:rsid w:val="00C555CE"/>
    <w:rsid w:val="00C568D4"/>
    <w:rsid w:val="00C56A82"/>
    <w:rsid w:val="00C643F7"/>
    <w:rsid w:val="00C77BCB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C7214"/>
    <w:rsid w:val="00CE3BEC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42B7F"/>
    <w:rsid w:val="00D47882"/>
    <w:rsid w:val="00D52054"/>
    <w:rsid w:val="00D52BBA"/>
    <w:rsid w:val="00D601A9"/>
    <w:rsid w:val="00D62625"/>
    <w:rsid w:val="00D63BC2"/>
    <w:rsid w:val="00D651BD"/>
    <w:rsid w:val="00D65ACC"/>
    <w:rsid w:val="00D65FF2"/>
    <w:rsid w:val="00D67D67"/>
    <w:rsid w:val="00D768CF"/>
    <w:rsid w:val="00D76DA8"/>
    <w:rsid w:val="00D80581"/>
    <w:rsid w:val="00D80B78"/>
    <w:rsid w:val="00D82339"/>
    <w:rsid w:val="00D82A4B"/>
    <w:rsid w:val="00D8528E"/>
    <w:rsid w:val="00D86B26"/>
    <w:rsid w:val="00D92C91"/>
    <w:rsid w:val="00DA2D14"/>
    <w:rsid w:val="00DB2367"/>
    <w:rsid w:val="00DB26B4"/>
    <w:rsid w:val="00DC0A60"/>
    <w:rsid w:val="00DC3248"/>
    <w:rsid w:val="00DC4A04"/>
    <w:rsid w:val="00DC5B5C"/>
    <w:rsid w:val="00DC6F63"/>
    <w:rsid w:val="00DC7D58"/>
    <w:rsid w:val="00DC7E3E"/>
    <w:rsid w:val="00DD02F0"/>
    <w:rsid w:val="00DD3481"/>
    <w:rsid w:val="00DD3984"/>
    <w:rsid w:val="00DE37FB"/>
    <w:rsid w:val="00DE7AA5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0D0"/>
    <w:rsid w:val="00E31BF8"/>
    <w:rsid w:val="00E36F5D"/>
    <w:rsid w:val="00E4050C"/>
    <w:rsid w:val="00E434FA"/>
    <w:rsid w:val="00E45A1A"/>
    <w:rsid w:val="00E52EA1"/>
    <w:rsid w:val="00E61330"/>
    <w:rsid w:val="00E769FC"/>
    <w:rsid w:val="00E8328D"/>
    <w:rsid w:val="00E8470A"/>
    <w:rsid w:val="00E84B5E"/>
    <w:rsid w:val="00E922A2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29C9"/>
    <w:rsid w:val="00EC47E8"/>
    <w:rsid w:val="00EC51E3"/>
    <w:rsid w:val="00EC5F42"/>
    <w:rsid w:val="00ED0851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4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7</cp:revision>
  <cp:lastPrinted>2023-02-13T11:35:00Z</cp:lastPrinted>
  <dcterms:created xsi:type="dcterms:W3CDTF">2023-02-23T13:33:00Z</dcterms:created>
  <dcterms:modified xsi:type="dcterms:W3CDTF">2023-03-03T17:19:00Z</dcterms:modified>
</cp:coreProperties>
</file>